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0E539">
      <w:pPr>
        <w:rPr>
          <w:rFonts w:ascii="Times New Roman" w:hAnsi="Times New Roman" w:eastAsia="宋体" w:cs="Times New Roman"/>
          <w:b/>
          <w:bCs/>
          <w:sz w:val="24"/>
        </w:rPr>
      </w:pPr>
      <w:bookmarkStart w:id="0" w:name="_GoBack"/>
      <w:bookmarkEnd w:id="0"/>
      <w:r>
        <w:rPr>
          <w:rFonts w:ascii="Times New Roman" w:hAnsi="Times New Roman" w:eastAsia="宋体" w:cs="Times New Roman"/>
          <w:b/>
          <w:bCs/>
          <w:sz w:val="24"/>
        </w:rPr>
        <w:t>附件2：</w:t>
      </w:r>
    </w:p>
    <w:p w14:paraId="5FE315AA">
      <w:pPr>
        <w:jc w:val="center"/>
        <w:rPr>
          <w:rFonts w:ascii="Times New Roman" w:hAnsi="Times New Roman" w:eastAsia="宋体" w:cs="Times New Roman"/>
          <w:b/>
          <w:bCs/>
          <w:sz w:val="36"/>
          <w:szCs w:val="36"/>
        </w:rPr>
      </w:pPr>
      <w:r>
        <w:rPr>
          <w:rFonts w:hint="eastAsia" w:ascii="Times New Roman" w:hAnsi="Times New Roman" w:eastAsia="宋体" w:cs="Times New Roman"/>
          <w:b/>
          <w:bCs/>
          <w:sz w:val="36"/>
          <w:szCs w:val="36"/>
        </w:rPr>
        <w:t>广东省图象图形学会会员缴费的通知</w:t>
      </w:r>
    </w:p>
    <w:p w14:paraId="47939462">
      <w:pPr>
        <w:spacing w:line="360" w:lineRule="auto"/>
        <w:jc w:val="left"/>
        <w:rPr>
          <w:rFonts w:ascii="Times New Roman" w:hAnsi="Times New Roman" w:eastAsia="宋体" w:cs="Times New Roman"/>
          <w:b/>
          <w:bCs/>
          <w:sz w:val="24"/>
        </w:rPr>
      </w:pPr>
      <w:r>
        <w:rPr>
          <w:rFonts w:hint="eastAsia" w:ascii="Times New Roman" w:hAnsi="Times New Roman" w:eastAsia="宋体" w:cs="Times New Roman"/>
          <w:b/>
          <w:bCs/>
          <w:sz w:val="24"/>
        </w:rPr>
        <w:t>各位委员候选人：</w:t>
      </w:r>
    </w:p>
    <w:p w14:paraId="69E37E3C">
      <w:pPr>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lang w:val="en-US" w:eastAsia="zh-CN"/>
        </w:rPr>
        <w:t>根据广东省图象图形学会专业委员会成立的相关条例，广东省图象图形学会农业机器视觉专业委员会委员必须是广东省图象图形学会的会员。因此，在</w:t>
      </w:r>
      <w:r>
        <w:rPr>
          <w:rFonts w:hint="eastAsia" w:ascii="Times New Roman" w:hAnsi="Times New Roman" w:eastAsia="宋体" w:cs="Times New Roman"/>
          <w:sz w:val="24"/>
        </w:rPr>
        <w:t>开</w:t>
      </w:r>
      <w:r>
        <w:rPr>
          <w:rFonts w:hint="eastAsia" w:ascii="Times New Roman" w:hAnsi="Times New Roman" w:eastAsia="宋体" w:cs="Times New Roman"/>
          <w:sz w:val="24"/>
          <w:lang w:val="en-US" w:eastAsia="zh-CN"/>
        </w:rPr>
        <w:t>本专委会成立大</w:t>
      </w:r>
      <w:r>
        <w:rPr>
          <w:rFonts w:hint="eastAsia" w:ascii="Times New Roman" w:hAnsi="Times New Roman" w:eastAsia="宋体" w:cs="Times New Roman"/>
          <w:sz w:val="24"/>
        </w:rPr>
        <w:t>会之前请所有</w:t>
      </w:r>
      <w:r>
        <w:rPr>
          <w:rFonts w:hint="eastAsia" w:ascii="Times New Roman" w:hAnsi="Times New Roman" w:eastAsia="宋体" w:cs="Times New Roman"/>
          <w:sz w:val="24"/>
          <w:lang w:val="en-US" w:eastAsia="zh-CN"/>
        </w:rPr>
        <w:t>候选委员</w:t>
      </w:r>
      <w:r>
        <w:rPr>
          <w:rFonts w:hint="eastAsia" w:ascii="Times New Roman" w:hAnsi="Times New Roman" w:eastAsia="宋体" w:cs="Times New Roman"/>
          <w:sz w:val="24"/>
        </w:rPr>
        <w:t>完成</w:t>
      </w:r>
      <w:r>
        <w:rPr>
          <w:rFonts w:hint="eastAsia" w:ascii="Times New Roman" w:hAnsi="Times New Roman" w:eastAsia="宋体" w:cs="Times New Roman"/>
          <w:sz w:val="24"/>
          <w:lang w:val="en-US" w:eastAsia="zh-CN"/>
        </w:rPr>
        <w:t>广东省图象图形</w:t>
      </w:r>
      <w:r>
        <w:rPr>
          <w:rFonts w:hint="eastAsia" w:ascii="Times New Roman" w:hAnsi="Times New Roman" w:eastAsia="宋体" w:cs="Times New Roman"/>
          <w:sz w:val="24"/>
        </w:rPr>
        <w:t>会员费用的缴纳，缴费时间截止2</w:t>
      </w:r>
      <w:r>
        <w:rPr>
          <w:rFonts w:ascii="Times New Roman" w:hAnsi="Times New Roman" w:eastAsia="宋体" w:cs="Times New Roman"/>
          <w:sz w:val="24"/>
        </w:rPr>
        <w:t>02</w:t>
      </w:r>
      <w:r>
        <w:rPr>
          <w:rFonts w:hint="eastAsia" w:ascii="Times New Roman" w:hAnsi="Times New Roman" w:eastAsia="宋体" w:cs="Times New Roman"/>
          <w:sz w:val="24"/>
          <w:lang w:val="en-US" w:eastAsia="zh-CN"/>
        </w:rPr>
        <w:t>6</w:t>
      </w:r>
      <w:r>
        <w:rPr>
          <w:rFonts w:hint="eastAsia" w:ascii="Times New Roman" w:hAnsi="Times New Roman" w:eastAsia="宋体" w:cs="Times New Roman"/>
          <w:sz w:val="24"/>
        </w:rPr>
        <w:t>年</w:t>
      </w:r>
      <w:r>
        <w:rPr>
          <w:rFonts w:hint="eastAsia" w:ascii="Times New Roman" w:hAnsi="Times New Roman" w:eastAsia="宋体" w:cs="Times New Roman"/>
          <w:sz w:val="24"/>
          <w:lang w:val="en-US" w:eastAsia="zh-CN"/>
        </w:rPr>
        <w:t>3</w:t>
      </w:r>
      <w:r>
        <w:rPr>
          <w:rFonts w:hint="eastAsia" w:ascii="Times New Roman" w:hAnsi="Times New Roman" w:eastAsia="宋体" w:cs="Times New Roman"/>
          <w:sz w:val="24"/>
        </w:rPr>
        <w:t>月</w:t>
      </w:r>
      <w:r>
        <w:rPr>
          <w:rFonts w:ascii="Times New Roman" w:hAnsi="Times New Roman" w:eastAsia="宋体" w:cs="Times New Roman"/>
          <w:sz w:val="24"/>
        </w:rPr>
        <w:t>20</w:t>
      </w:r>
      <w:r>
        <w:rPr>
          <w:rFonts w:hint="eastAsia" w:ascii="Times New Roman" w:hAnsi="Times New Roman" w:eastAsia="宋体" w:cs="Times New Roman"/>
          <w:sz w:val="24"/>
        </w:rPr>
        <w:t>日，已缴费会员无须重复缴费。收费后</w:t>
      </w:r>
      <w:r>
        <w:rPr>
          <w:rFonts w:hint="eastAsia" w:ascii="Times New Roman" w:hAnsi="Times New Roman" w:eastAsia="宋体" w:cs="Times New Roman"/>
          <w:sz w:val="24"/>
          <w:lang w:val="en-US" w:eastAsia="zh-CN"/>
        </w:rPr>
        <w:t>由广东省图象图形</w:t>
      </w:r>
      <w:r>
        <w:rPr>
          <w:rFonts w:hint="eastAsia" w:ascii="Times New Roman" w:hAnsi="Times New Roman" w:eastAsia="宋体" w:cs="Times New Roman"/>
          <w:sz w:val="24"/>
        </w:rPr>
        <w:t>学会出具行政收据，所以请大家缴费后认真填写发票抬头信息。</w:t>
      </w:r>
    </w:p>
    <w:p w14:paraId="12F3E4B1">
      <w:pPr>
        <w:spacing w:line="360" w:lineRule="auto"/>
        <w:ind w:firstLine="480" w:firstLineChars="200"/>
        <w:jc w:val="left"/>
        <w:rPr>
          <w:rFonts w:ascii="Times New Roman" w:hAnsi="Times New Roman" w:eastAsia="宋体" w:cs="Times New Roman"/>
          <w:sz w:val="24"/>
        </w:rPr>
      </w:pPr>
      <w:r>
        <w:rPr>
          <w:rFonts w:hint="eastAsia" w:ascii="Times New Roman" w:hAnsi="Times New Roman" w:eastAsia="宋体" w:cs="Times New Roman"/>
          <w:sz w:val="24"/>
          <w:lang w:val="en-US" w:eastAsia="zh-CN"/>
        </w:rPr>
        <w:t>根据</w:t>
      </w:r>
      <w:r>
        <w:rPr>
          <w:rFonts w:hint="eastAsia" w:ascii="Times New Roman" w:hAnsi="Times New Roman" w:eastAsia="宋体" w:cs="Times New Roman"/>
          <w:sz w:val="24"/>
        </w:rPr>
        <w:t>《广东省图象图形学会会员收费标准》，</w:t>
      </w:r>
      <w:r>
        <w:rPr>
          <w:rFonts w:hint="eastAsia" w:ascii="Times New Roman" w:hAnsi="Times New Roman" w:eastAsia="宋体" w:cs="Times New Roman"/>
          <w:sz w:val="24"/>
          <w:lang w:val="en-US" w:eastAsia="zh-CN"/>
        </w:rPr>
        <w:t>广东省图象图形学会会员</w:t>
      </w:r>
      <w:r>
        <w:rPr>
          <w:rFonts w:hint="eastAsia" w:ascii="Times New Roman" w:hAnsi="Times New Roman" w:eastAsia="宋体" w:cs="Times New Roman"/>
          <w:sz w:val="24"/>
        </w:rPr>
        <w:t>一届（四年）的费用</w:t>
      </w:r>
      <w:r>
        <w:rPr>
          <w:rFonts w:hint="eastAsia" w:ascii="Times New Roman" w:hAnsi="Times New Roman" w:eastAsia="宋体" w:cs="Times New Roman"/>
          <w:sz w:val="24"/>
          <w:lang w:val="en-US" w:eastAsia="zh-CN"/>
        </w:rPr>
        <w:t>如下</w:t>
      </w:r>
      <w:r>
        <w:rPr>
          <w:rFonts w:hint="eastAsia" w:ascii="Times New Roman" w:hAnsi="Times New Roman" w:eastAsia="宋体" w:cs="Times New Roman"/>
          <w:sz w:val="24"/>
        </w:rPr>
        <w:t>：个人会员：200元；单位会员：4000元。</w:t>
      </w:r>
    </w:p>
    <w:p w14:paraId="5BA55F7C">
      <w:pPr>
        <w:spacing w:line="360" w:lineRule="auto"/>
        <w:ind w:firstLine="482" w:firstLineChars="200"/>
        <w:jc w:val="left"/>
        <w:rPr>
          <w:rFonts w:ascii="Times New Roman" w:hAnsi="Times New Roman" w:eastAsia="宋体" w:cs="Times New Roman"/>
          <w:b/>
          <w:bCs/>
          <w:sz w:val="24"/>
        </w:rPr>
      </w:pPr>
      <w:r>
        <w:rPr>
          <w:rFonts w:hint="eastAsia" w:ascii="Times New Roman" w:hAnsi="Times New Roman" w:eastAsia="宋体" w:cs="Times New Roman"/>
          <w:b/>
          <w:bCs/>
          <w:sz w:val="24"/>
        </w:rPr>
        <w:t>缴费方法：</w:t>
      </w:r>
    </w:p>
    <w:p w14:paraId="0A356FF2">
      <w:pPr>
        <w:spacing w:line="360" w:lineRule="auto"/>
        <w:ind w:firstLine="482" w:firstLineChars="200"/>
        <w:jc w:val="left"/>
        <w:rPr>
          <w:rFonts w:ascii="Times New Roman" w:hAnsi="Times New Roman" w:eastAsia="宋体" w:cs="Times New Roman"/>
          <w:sz w:val="24"/>
        </w:rPr>
      </w:pPr>
      <w:r>
        <w:rPr>
          <w:rFonts w:ascii="Times New Roman" w:hAnsi="Times New Roman" w:eastAsia="宋体" w:cs="Times New Roman"/>
          <w:b/>
          <w:bCs/>
          <w:color w:val="4472C4" w:themeColor="accent5"/>
          <w:sz w:val="24"/>
          <w14:textFill>
            <w14:solidFill>
              <w14:schemeClr w14:val="accent5"/>
            </w14:solidFill>
          </w14:textFill>
        </w:rPr>
        <w:t>方式一：</w:t>
      </w:r>
      <w:r>
        <w:rPr>
          <w:rFonts w:ascii="Times New Roman" w:hAnsi="Times New Roman" w:eastAsia="宋体" w:cs="Times New Roman"/>
          <w:b/>
          <w:bCs/>
          <w:sz w:val="24"/>
        </w:rPr>
        <w:t>对公转账</w:t>
      </w:r>
      <w:r>
        <w:rPr>
          <w:rFonts w:ascii="Times New Roman" w:hAnsi="Times New Roman" w:eastAsia="宋体" w:cs="Times New Roman"/>
          <w:sz w:val="24"/>
        </w:rPr>
        <w:t>（</w:t>
      </w:r>
      <w:r>
        <w:rPr>
          <w:rFonts w:hint="eastAsia" w:ascii="Times New Roman" w:hAnsi="Times New Roman" w:eastAsia="宋体" w:cs="Times New Roman"/>
          <w:sz w:val="24"/>
          <w:lang w:val="en-US" w:eastAsia="zh-CN"/>
        </w:rPr>
        <w:t>请</w:t>
      </w:r>
      <w:r>
        <w:rPr>
          <w:rFonts w:ascii="Times New Roman" w:hAnsi="Times New Roman" w:eastAsia="宋体" w:cs="Times New Roman"/>
          <w:color w:val="FF0000"/>
          <w:sz w:val="24"/>
        </w:rPr>
        <w:t>备注缴费人姓名，且拍照保留转账凭证</w:t>
      </w:r>
      <w:r>
        <w:rPr>
          <w:rFonts w:ascii="Times New Roman" w:hAnsi="Times New Roman" w:eastAsia="宋体" w:cs="Times New Roman"/>
          <w:sz w:val="24"/>
        </w:rPr>
        <w:t>）</w:t>
      </w:r>
    </w:p>
    <w:p w14:paraId="1C486592">
      <w:pPr>
        <w:spacing w:line="360" w:lineRule="auto"/>
        <w:ind w:firstLine="480" w:firstLineChars="200"/>
        <w:jc w:val="left"/>
        <w:rPr>
          <w:rFonts w:ascii="Times New Roman" w:hAnsi="Times New Roman" w:cs="Times New Roman"/>
          <w:sz w:val="24"/>
        </w:rPr>
      </w:pPr>
      <w:r>
        <w:rPr>
          <w:rFonts w:ascii="Times New Roman" w:hAnsi="Times New Roman" w:cs="Times New Roman"/>
          <w:sz w:val="24"/>
        </w:rPr>
        <w:t xml:space="preserve">账户名称：广东省图象图形学会 </w:t>
      </w:r>
    </w:p>
    <w:p w14:paraId="3E47297A">
      <w:pPr>
        <w:spacing w:line="360" w:lineRule="auto"/>
        <w:ind w:firstLine="480" w:firstLineChars="200"/>
        <w:jc w:val="left"/>
        <w:rPr>
          <w:rFonts w:ascii="Times New Roman" w:hAnsi="Times New Roman" w:cs="Times New Roman"/>
          <w:sz w:val="24"/>
        </w:rPr>
      </w:pPr>
      <w:r>
        <w:rPr>
          <w:rFonts w:ascii="Times New Roman" w:hAnsi="Times New Roman" w:cs="Times New Roman"/>
          <w:sz w:val="24"/>
        </w:rPr>
        <w:t xml:space="preserve">账号：44051501040001674 </w:t>
      </w:r>
    </w:p>
    <w:p w14:paraId="7585A376">
      <w:pPr>
        <w:spacing w:line="360" w:lineRule="auto"/>
        <w:ind w:firstLine="480" w:firstLineChars="200"/>
        <w:jc w:val="left"/>
        <w:rPr>
          <w:rFonts w:ascii="Times New Roman" w:hAnsi="Times New Roman" w:cs="Times New Roman"/>
          <w:sz w:val="24"/>
        </w:rPr>
      </w:pPr>
      <w:r>
        <w:rPr>
          <w:rFonts w:ascii="Times New Roman" w:hAnsi="Times New Roman" w:cs="Times New Roman"/>
          <w:sz w:val="24"/>
        </w:rPr>
        <w:t xml:space="preserve">开户行:中国农业银行广州分行中山大学支行 </w:t>
      </w:r>
    </w:p>
    <w:p w14:paraId="23515E32">
      <w:pPr>
        <w:spacing w:line="360" w:lineRule="auto"/>
        <w:ind w:firstLine="482" w:firstLineChars="200"/>
        <w:jc w:val="left"/>
        <w:rPr>
          <w:rFonts w:ascii="Times New Roman" w:hAnsi="Times New Roman" w:eastAsia="宋体" w:cs="Times New Roman"/>
          <w:sz w:val="24"/>
        </w:rPr>
      </w:pPr>
      <w:r>
        <w:rPr>
          <w:rFonts w:ascii="Times New Roman" w:hAnsi="Times New Roman" w:eastAsia="宋体" w:cs="Times New Roman"/>
          <w:b/>
          <w:bCs/>
          <w:color w:val="4472C4" w:themeColor="accent5"/>
          <w:sz w:val="24"/>
          <w14:textFill>
            <w14:solidFill>
              <w14:schemeClr w14:val="accent5"/>
            </w14:solidFill>
          </w14:textFill>
        </w:rPr>
        <w:t>方式二：</w:t>
      </w:r>
      <w:r>
        <w:rPr>
          <w:rFonts w:ascii="Times New Roman" w:hAnsi="Times New Roman" w:eastAsia="宋体" w:cs="Times New Roman"/>
          <w:b/>
          <w:bCs/>
          <w:sz w:val="24"/>
        </w:rPr>
        <w:t>支付宝转账</w:t>
      </w:r>
      <w:r>
        <w:rPr>
          <w:rFonts w:ascii="Times New Roman" w:hAnsi="Times New Roman" w:eastAsia="宋体" w:cs="Times New Roman"/>
          <w:sz w:val="24"/>
        </w:rPr>
        <w:t>（</w:t>
      </w:r>
      <w:r>
        <w:rPr>
          <w:rFonts w:ascii="Times New Roman" w:hAnsi="Times New Roman" w:eastAsia="宋体" w:cs="Times New Roman"/>
          <w:color w:val="FF0000"/>
          <w:sz w:val="24"/>
        </w:rPr>
        <w:t>目前不支持信用卡，</w:t>
      </w:r>
      <w:r>
        <w:rPr>
          <w:rFonts w:hint="eastAsia" w:ascii="Times New Roman" w:hAnsi="Times New Roman" w:eastAsia="宋体" w:cs="Times New Roman"/>
          <w:color w:val="FF0000"/>
          <w:sz w:val="24"/>
          <w:lang w:val="en-US" w:eastAsia="zh-CN"/>
        </w:rPr>
        <w:t>不支持微信扫描支付，</w:t>
      </w:r>
      <w:r>
        <w:rPr>
          <w:rFonts w:ascii="Times New Roman" w:hAnsi="Times New Roman" w:eastAsia="宋体" w:cs="Times New Roman"/>
          <w:color w:val="FF0000"/>
          <w:sz w:val="24"/>
        </w:rPr>
        <w:t>务必备注缴费人姓名，且截图保留转账记录</w:t>
      </w:r>
      <w:r>
        <w:rPr>
          <w:rFonts w:ascii="Times New Roman" w:hAnsi="Times New Roman" w:eastAsia="宋体" w:cs="Times New Roman"/>
          <w:sz w:val="24"/>
        </w:rPr>
        <w:t>）</w:t>
      </w:r>
    </w:p>
    <w:p w14:paraId="06407348">
      <w:pPr>
        <w:spacing w:line="360" w:lineRule="auto"/>
        <w:ind w:firstLine="0" w:firstLineChars="0"/>
        <w:jc w:val="center"/>
        <w:rPr>
          <w:rFonts w:ascii="Times New Roman" w:hAnsi="Times New Roman" w:eastAsia="宋体" w:cs="Times New Roman"/>
          <w:sz w:val="24"/>
        </w:rPr>
      </w:pPr>
      <w:r>
        <w:rPr>
          <w:rFonts w:ascii="Times New Roman" w:hAnsi="Times New Roman" w:cs="Times New Roman"/>
          <w:b/>
          <w:bCs/>
        </w:rPr>
        <w:drawing>
          <wp:inline distT="0" distB="0" distL="114300" distR="114300">
            <wp:extent cx="1426210" cy="1529080"/>
            <wp:effectExtent l="0" t="0" r="6350" b="1016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26210" cy="1529080"/>
                    </a:xfrm>
                    <a:prstGeom prst="rect">
                      <a:avLst/>
                    </a:prstGeom>
                  </pic:spPr>
                </pic:pic>
              </a:graphicData>
            </a:graphic>
          </wp:inline>
        </w:drawing>
      </w:r>
    </w:p>
    <w:p w14:paraId="374440ED">
      <w:pPr>
        <w:spacing w:line="360" w:lineRule="auto"/>
        <w:ind w:firstLine="482" w:firstLineChars="200"/>
        <w:jc w:val="left"/>
        <w:rPr>
          <w:rFonts w:ascii="Times New Roman" w:hAnsi="Times New Roman" w:eastAsia="宋体" w:cs="Times New Roman"/>
          <w:b/>
          <w:bCs/>
          <w:sz w:val="24"/>
        </w:rPr>
      </w:pPr>
      <w:r>
        <w:rPr>
          <w:rFonts w:ascii="Times New Roman" w:hAnsi="Times New Roman" w:eastAsia="宋体" w:cs="Times New Roman"/>
          <w:b/>
          <w:bCs/>
          <w:sz w:val="24"/>
        </w:rPr>
        <w:t xml:space="preserve">发票信息登记： </w:t>
      </w:r>
    </w:p>
    <w:p w14:paraId="72B4E20A">
      <w:pPr>
        <w:spacing w:line="360" w:lineRule="auto"/>
        <w:ind w:firstLine="480" w:firstLineChars="200"/>
        <w:jc w:val="left"/>
        <w:rPr>
          <w:rFonts w:ascii="Times New Roman" w:hAnsi="Times New Roman" w:eastAsia="宋体" w:cs="Times New Roman"/>
          <w:sz w:val="24"/>
        </w:rPr>
      </w:pPr>
      <w:r>
        <w:rPr>
          <w:rFonts w:ascii="Times New Roman" w:hAnsi="Times New Roman" w:eastAsia="宋体" w:cs="Times New Roman"/>
          <w:sz w:val="24"/>
        </w:rPr>
        <w:t>缴费完成后，请使用微信扫描以下二维码完成信息登记</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本次新</w:t>
      </w:r>
      <w:r>
        <w:rPr>
          <w:rFonts w:ascii="Times New Roman" w:hAnsi="Times New Roman" w:eastAsia="宋体" w:cs="Times New Roman"/>
          <w:sz w:val="24"/>
        </w:rPr>
        <w:t>缴费</w:t>
      </w:r>
      <w:r>
        <w:rPr>
          <w:rFonts w:hint="eastAsia" w:ascii="Times New Roman" w:hAnsi="Times New Roman" w:eastAsia="宋体" w:cs="Times New Roman"/>
          <w:sz w:val="24"/>
          <w:lang w:eastAsia="zh-CN"/>
        </w:rPr>
        <w:t>的</w:t>
      </w:r>
      <w:r>
        <w:rPr>
          <w:rFonts w:hint="eastAsia" w:ascii="Times New Roman" w:hAnsi="Times New Roman" w:eastAsia="宋体" w:cs="Times New Roman"/>
          <w:sz w:val="24"/>
          <w:lang w:val="en-US" w:eastAsia="zh-CN"/>
        </w:rPr>
        <w:t>以及之前已缴费</w:t>
      </w:r>
      <w:r>
        <w:rPr>
          <w:rFonts w:ascii="Times New Roman" w:hAnsi="Times New Roman" w:eastAsia="宋体" w:cs="Times New Roman"/>
          <w:sz w:val="24"/>
        </w:rPr>
        <w:t>的均需要登记，</w:t>
      </w:r>
      <w:r>
        <w:rPr>
          <w:rFonts w:hint="eastAsia" w:ascii="Times New Roman" w:hAnsi="Times New Roman" w:eastAsia="宋体" w:cs="Times New Roman"/>
          <w:sz w:val="24"/>
          <w:lang w:val="en-US" w:eastAsia="zh-CN"/>
        </w:rPr>
        <w:t>登记时上传本次缴费或者之前已缴费的</w:t>
      </w:r>
      <w:r>
        <w:rPr>
          <w:rFonts w:ascii="Times New Roman" w:hAnsi="Times New Roman" w:eastAsia="宋体" w:cs="Times New Roman"/>
          <w:sz w:val="24"/>
        </w:rPr>
        <w:t>凭证</w:t>
      </w:r>
      <w:r>
        <w:rPr>
          <w:rFonts w:hint="eastAsia" w:ascii="Times New Roman" w:hAnsi="Times New Roman" w:eastAsia="宋体" w:cs="Times New Roman"/>
          <w:sz w:val="24"/>
          <w:lang w:eastAsia="zh-CN"/>
        </w:rPr>
        <w:t>。</w:t>
      </w:r>
    </w:p>
    <w:p w14:paraId="294966DA">
      <w:pPr>
        <w:adjustRightInd w:val="0"/>
        <w:snapToGrid w:val="0"/>
        <w:spacing w:line="360" w:lineRule="auto"/>
        <w:ind w:firstLine="0" w:firstLineChars="0"/>
        <w:jc w:val="center"/>
      </w:pPr>
      <w:r>
        <w:drawing>
          <wp:inline distT="0" distB="0" distL="0" distR="0">
            <wp:extent cx="1341120" cy="1311275"/>
            <wp:effectExtent l="0" t="0" r="0" b="146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1341120" cy="131127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kNmIzNTYxMjdhOTI2MTc3MWU3ZmQ5NjBiODc4OGQifQ=="/>
  </w:docVars>
  <w:rsids>
    <w:rsidRoot w:val="40C13A73"/>
    <w:rsid w:val="26287BF3"/>
    <w:rsid w:val="40C13A73"/>
    <w:rsid w:val="6A5619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444</Words>
  <Characters>469</Characters>
  <Lines>0</Lines>
  <Paragraphs>0</Paragraphs>
  <TotalTime>0</TotalTime>
  <ScaleCrop>false</ScaleCrop>
  <LinksUpToDate>false</LinksUpToDate>
  <CharactersWithSpaces>473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2023-04-23T14:24:00Z</dcterms:created>
  <dc:creator>Stay</dc:creator>
  <cp:lastModifiedBy>yw</cp:lastModifiedBy>
  <dcterms:modified xsi:type="dcterms:W3CDTF">2026-02-13T08:53:56Z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88F1CF00C58146F9AB99049EAE0EE645_13</vt:lpwstr>
  </property>
  <property fmtid="{D5CDD505-2E9C-101B-9397-08002B2CF9AE}" pid="4" name="KSOTemplateDocerSaveRecord">
    <vt:lpwstr>eyJoZGlkIjoiZTM4YzU5N2VlYzcxNGRiMDcwOWIwYTNiNWJmZGJlOTIiLCJ1c2VySWQiOiIxMzc2MzIxNTkwIn0=</vt:lpwstr>
  </property>
</Properties>
</file>